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1E7CBF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ZÁPIS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1C48EA">
        <w:rPr>
          <w:b/>
          <w:bCs/>
          <w:sz w:val="28"/>
          <w:szCs w:val="28"/>
        </w:rPr>
        <w:t>3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1C48EA">
        <w:rPr>
          <w:b/>
          <w:bCs/>
          <w:sz w:val="28"/>
          <w:szCs w:val="28"/>
        </w:rPr>
        <w:t>13</w:t>
      </w:r>
      <w:r w:rsidR="00C7576C">
        <w:rPr>
          <w:b/>
          <w:bCs/>
          <w:sz w:val="28"/>
          <w:szCs w:val="28"/>
        </w:rPr>
        <w:t xml:space="preserve">. </w:t>
      </w:r>
      <w:r w:rsidR="001C48EA">
        <w:rPr>
          <w:b/>
          <w:bCs/>
          <w:sz w:val="28"/>
          <w:szCs w:val="28"/>
        </w:rPr>
        <w:t>února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3B2100" w:rsidRDefault="001E7CBF" w:rsidP="00D45883">
      <w:pPr>
        <w:pStyle w:val="Bezmezer"/>
        <w:jc w:val="both"/>
      </w:pPr>
      <w:r>
        <w:t xml:space="preserve">Kříž Tomáš, </w:t>
      </w:r>
      <w:r w:rsidR="00A36016">
        <w:t>Plevač Pavel</w:t>
      </w:r>
      <w:r w:rsidR="00C7576C">
        <w:t xml:space="preserve">, </w:t>
      </w:r>
      <w:r w:rsidR="003B2100">
        <w:t>Aleš Slanina</w:t>
      </w:r>
    </w:p>
    <w:p w:rsidR="00E47698" w:rsidRDefault="00E47698" w:rsidP="00D45883">
      <w:pPr>
        <w:pStyle w:val="Bezmezer"/>
        <w:jc w:val="both"/>
      </w:pPr>
    </w:p>
    <w:p w:rsidR="00E47698" w:rsidRPr="00E47698" w:rsidRDefault="00E47698" w:rsidP="00D45883">
      <w:pPr>
        <w:pStyle w:val="Bezmezer"/>
        <w:jc w:val="both"/>
        <w:rPr>
          <w:b/>
          <w:u w:val="single"/>
        </w:rPr>
      </w:pPr>
      <w:r w:rsidRPr="00E47698">
        <w:rPr>
          <w:b/>
          <w:u w:val="single"/>
        </w:rPr>
        <w:t>Omluveni:</w:t>
      </w:r>
    </w:p>
    <w:p w:rsidR="00E47698" w:rsidRDefault="00E47698" w:rsidP="00D45883">
      <w:pPr>
        <w:pStyle w:val="Bezmezer"/>
        <w:jc w:val="both"/>
      </w:pPr>
      <w:r>
        <w:t>Bc. Husák Bohuslav, Ing. Rohlínek Jiří</w:t>
      </w:r>
    </w:p>
    <w:p w:rsidR="001E7CBF" w:rsidRDefault="001E7CBF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E47698">
        <w:rPr>
          <w:b/>
          <w:bCs/>
        </w:rPr>
        <w:t>tři</w:t>
      </w:r>
      <w:r>
        <w:rPr>
          <w:b/>
          <w:bCs/>
        </w:rPr>
        <w:t xml:space="preserve"> členové RO</w:t>
      </w:r>
      <w:r>
        <w:t>, RO je usnášeníschopná.</w:t>
      </w:r>
    </w:p>
    <w:p w:rsidR="00D04E44" w:rsidRDefault="00D04E44">
      <w:pPr>
        <w:pStyle w:val="Bezmezer"/>
        <w:jc w:val="both"/>
      </w:pPr>
    </w:p>
    <w:p w:rsidR="00EE3DA2" w:rsidRPr="00EE3DA2" w:rsidRDefault="001C48EA" w:rsidP="00A44A99">
      <w:pPr>
        <w:pStyle w:val="Bezmezer"/>
        <w:jc w:val="both"/>
        <w:rPr>
          <w:b/>
          <w:bCs/>
          <w:u w:val="single"/>
        </w:rPr>
      </w:pPr>
      <w:r w:rsidRPr="00EE3DA2">
        <w:rPr>
          <w:b/>
          <w:bCs/>
          <w:u w:val="single"/>
        </w:rPr>
        <w:t>Přijat</w:t>
      </w:r>
      <w:r w:rsidR="00EE3DA2" w:rsidRPr="00EE3DA2">
        <w:rPr>
          <w:b/>
          <w:bCs/>
          <w:u w:val="single"/>
        </w:rPr>
        <w:t>á</w:t>
      </w:r>
      <w:r w:rsidRPr="00EE3DA2">
        <w:rPr>
          <w:b/>
          <w:bCs/>
          <w:u w:val="single"/>
        </w:rPr>
        <w:t xml:space="preserve"> usnesení: </w:t>
      </w:r>
    </w:p>
    <w:p w:rsidR="00EE3DA2" w:rsidRPr="00EE3DA2" w:rsidRDefault="00EE3DA2" w:rsidP="00A44A99">
      <w:pPr>
        <w:pStyle w:val="Bezmezer"/>
        <w:jc w:val="both"/>
        <w:rPr>
          <w:bCs/>
        </w:rPr>
      </w:pPr>
    </w:p>
    <w:p w:rsidR="00A44A99" w:rsidRPr="00EE3DA2" w:rsidRDefault="00A44A99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 xml:space="preserve">RO </w:t>
      </w:r>
      <w:r w:rsidR="001C48EA" w:rsidRPr="00EE3DA2">
        <w:rPr>
          <w:bCs/>
        </w:rPr>
        <w:t>schvaluje prominutí poplatku za PDO paní S</w:t>
      </w:r>
      <w:r w:rsidR="00EE3DA2">
        <w:rPr>
          <w:bCs/>
        </w:rPr>
        <w:t>.</w:t>
      </w:r>
      <w:r w:rsidR="001C48EA" w:rsidRPr="00EE3DA2">
        <w:rPr>
          <w:bCs/>
        </w:rPr>
        <w:t xml:space="preserve"> </w:t>
      </w:r>
      <w:r w:rsidR="00EE3DA2">
        <w:rPr>
          <w:bCs/>
        </w:rPr>
        <w:t>N.</w:t>
      </w:r>
      <w:r w:rsidR="001C48EA" w:rsidRPr="00EE3DA2">
        <w:rPr>
          <w:bCs/>
        </w:rPr>
        <w:t xml:space="preserve"> a jejímu synu R</w:t>
      </w:r>
      <w:r w:rsidR="00EE3DA2">
        <w:rPr>
          <w:bCs/>
        </w:rPr>
        <w:t>.</w:t>
      </w:r>
      <w:r w:rsidR="001C48EA" w:rsidRPr="00EE3DA2">
        <w:rPr>
          <w:bCs/>
        </w:rPr>
        <w:t xml:space="preserve"> z důvodu dlouhodobého pobytu v zahraničí.</w:t>
      </w:r>
    </w:p>
    <w:p w:rsidR="001C48EA" w:rsidRPr="00EE3DA2" w:rsidRDefault="001C48EA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pověřuje paní Lenku Motyčkovou, k provádění ověřování listin a pravosti odpisů na Obecním úřadě., dále oprávněnou osobou k přístupu d datových schránek a k přístupu k dokumentům určeným do vlastních rukou adresáta dle zákona 300/2008 Sb., § 8 odst. 6c), odst. 7) a odst. 8).</w:t>
      </w:r>
    </w:p>
    <w:p w:rsidR="001C48EA" w:rsidRPr="00EE3DA2" w:rsidRDefault="001C48EA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schvaluje termín zápisu k předškolnímu vzdělávání v MŠ Čebín – 3. května 2017 v čase od 13:00 do 16:30 hod.</w:t>
      </w:r>
    </w:p>
    <w:p w:rsidR="00271212" w:rsidRPr="00EE3DA2" w:rsidRDefault="00271212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schvaluje, že ředitelka MŠ Čebín může přijímat finanční sponzorské dary pro MŠ Čebín, které jsou účelově neurčené.</w:t>
      </w:r>
    </w:p>
    <w:p w:rsidR="00271212" w:rsidRPr="00EE3DA2" w:rsidRDefault="00271212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schvaluje text připomínky obce Čebín k Zadání územní studie JMK k dopracování ZÚR JMK – doprava v Brněnské aglomeraci a ukládá starostovi obce tyto připomínky zaslat Jihomoravskému kraji.</w:t>
      </w:r>
    </w:p>
    <w:p w:rsidR="00271212" w:rsidRPr="00EE3DA2" w:rsidRDefault="00271212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schvaluje prodloužení nájemní smlouvy paní O</w:t>
      </w:r>
      <w:r w:rsidR="00325118">
        <w:rPr>
          <w:bCs/>
        </w:rPr>
        <w:t>.</w:t>
      </w:r>
      <w:r w:rsidRPr="00EE3DA2">
        <w:rPr>
          <w:bCs/>
        </w:rPr>
        <w:t xml:space="preserve"> S</w:t>
      </w:r>
      <w:r w:rsidR="00325118">
        <w:rPr>
          <w:bCs/>
        </w:rPr>
        <w:t>.</w:t>
      </w:r>
      <w:r w:rsidRPr="00EE3DA2">
        <w:rPr>
          <w:bCs/>
        </w:rPr>
        <w:t xml:space="preserve"> na byt v domě č. p. 314 do 31. května 2017.</w:t>
      </w:r>
    </w:p>
    <w:p w:rsidR="0030292F" w:rsidRPr="00EE3DA2" w:rsidRDefault="0030292F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 xml:space="preserve">RO schvaluje uzavření smlouvy o uzavření smlouvy budoucí i zřízení služebnosti inženýrské sítě pro Svazek vodovodů a kanalizací Tišnovsko v souvislosti se stavbou „Čebín – </w:t>
      </w:r>
      <w:proofErr w:type="spellStart"/>
      <w:r w:rsidRPr="00EE3DA2">
        <w:rPr>
          <w:bCs/>
        </w:rPr>
        <w:t>Podhájí</w:t>
      </w:r>
      <w:proofErr w:type="spellEnd"/>
      <w:r w:rsidRPr="00EE3DA2">
        <w:rPr>
          <w:bCs/>
        </w:rPr>
        <w:t xml:space="preserve"> – modernizace úpravny vody a zvýšení kvality pitné vody“ Dotčené pozemky: </w:t>
      </w:r>
      <w:proofErr w:type="spellStart"/>
      <w:r w:rsidRPr="00EE3DA2">
        <w:rPr>
          <w:bCs/>
        </w:rPr>
        <w:t>parc</w:t>
      </w:r>
      <w:proofErr w:type="spellEnd"/>
      <w:r w:rsidRPr="00EE3DA2">
        <w:rPr>
          <w:bCs/>
        </w:rPr>
        <w:t xml:space="preserve">. </w:t>
      </w:r>
      <w:proofErr w:type="gramStart"/>
      <w:r w:rsidRPr="00EE3DA2">
        <w:rPr>
          <w:bCs/>
        </w:rPr>
        <w:t>č.</w:t>
      </w:r>
      <w:proofErr w:type="gramEnd"/>
      <w:r w:rsidRPr="00EE3DA2">
        <w:rPr>
          <w:bCs/>
        </w:rPr>
        <w:t xml:space="preserve"> 322/18, </w:t>
      </w:r>
      <w:proofErr w:type="spellStart"/>
      <w:r w:rsidRPr="00EE3DA2">
        <w:rPr>
          <w:bCs/>
        </w:rPr>
        <w:t>parc</w:t>
      </w:r>
      <w:proofErr w:type="spellEnd"/>
      <w:r w:rsidRPr="00EE3DA2">
        <w:rPr>
          <w:bCs/>
        </w:rPr>
        <w:t xml:space="preserve">. č. 2532, </w:t>
      </w:r>
      <w:proofErr w:type="spellStart"/>
      <w:r w:rsidRPr="00EE3DA2">
        <w:rPr>
          <w:bCs/>
        </w:rPr>
        <w:t>parc</w:t>
      </w:r>
      <w:proofErr w:type="spellEnd"/>
      <w:r w:rsidRPr="00EE3DA2">
        <w:rPr>
          <w:bCs/>
        </w:rPr>
        <w:t xml:space="preserve">. č. 319/16, </w:t>
      </w:r>
      <w:proofErr w:type="spellStart"/>
      <w:r w:rsidRPr="00EE3DA2">
        <w:rPr>
          <w:bCs/>
        </w:rPr>
        <w:t>parc</w:t>
      </w:r>
      <w:proofErr w:type="spellEnd"/>
      <w:r w:rsidRPr="00EE3DA2">
        <w:rPr>
          <w:bCs/>
        </w:rPr>
        <w:t xml:space="preserve">. č. st. 660 a </w:t>
      </w:r>
      <w:proofErr w:type="spellStart"/>
      <w:r w:rsidRPr="00EE3DA2">
        <w:rPr>
          <w:bCs/>
        </w:rPr>
        <w:t>parc</w:t>
      </w:r>
      <w:proofErr w:type="spellEnd"/>
      <w:r w:rsidRPr="00EE3DA2">
        <w:rPr>
          <w:bCs/>
        </w:rPr>
        <w:t xml:space="preserve">. č. 387, vše v k. </w:t>
      </w:r>
      <w:proofErr w:type="spellStart"/>
      <w:r w:rsidRPr="00EE3DA2">
        <w:rPr>
          <w:bCs/>
        </w:rPr>
        <w:t>ú.</w:t>
      </w:r>
      <w:proofErr w:type="spellEnd"/>
      <w:r w:rsidRPr="00EE3DA2">
        <w:rPr>
          <w:bCs/>
        </w:rPr>
        <w:t xml:space="preserve"> Čebín.</w:t>
      </w:r>
    </w:p>
    <w:p w:rsidR="0030292F" w:rsidRPr="00EE3DA2" w:rsidRDefault="0030292F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 xml:space="preserve">RO schvaluje pořízení aplikace „Česká obec“ s licencí na </w:t>
      </w:r>
      <w:r w:rsidR="00602ADF" w:rsidRPr="00EE3DA2">
        <w:rPr>
          <w:bCs/>
        </w:rPr>
        <w:t>jeden rok</w:t>
      </w:r>
      <w:r w:rsidRPr="00EE3DA2">
        <w:rPr>
          <w:bCs/>
        </w:rPr>
        <w:t xml:space="preserve">. </w:t>
      </w:r>
    </w:p>
    <w:p w:rsidR="0030292F" w:rsidRPr="00EE3DA2" w:rsidRDefault="0030292F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schvaluje prodloužení nájemní smlouvy na byt v domě č. p. 314 paní I</w:t>
      </w:r>
      <w:r w:rsidR="00325118">
        <w:rPr>
          <w:bCs/>
        </w:rPr>
        <w:t>. K.</w:t>
      </w:r>
      <w:bookmarkStart w:id="0" w:name="_GoBack"/>
      <w:bookmarkEnd w:id="0"/>
      <w:r w:rsidRPr="00EE3DA2">
        <w:rPr>
          <w:bCs/>
        </w:rPr>
        <w:t xml:space="preserve"> a to do 31. května 2017.</w:t>
      </w:r>
    </w:p>
    <w:p w:rsidR="0030292F" w:rsidRPr="00EE3DA2" w:rsidRDefault="0030292F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schvaluje podání žádosti o povolení ke kácení smrku u rybníka z důvodu jeho špatného stavu, který ohrožuje okolí.</w:t>
      </w:r>
    </w:p>
    <w:p w:rsidR="0030292F" w:rsidRPr="00EE3DA2" w:rsidRDefault="0030292F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 xml:space="preserve">RO schvaluje uzavření smlouvy č. 1030033607 o smlouvě budoucí o zřízení věcného břemene pro </w:t>
      </w:r>
      <w:proofErr w:type="gramStart"/>
      <w:r w:rsidRPr="00EE3DA2">
        <w:rPr>
          <w:bCs/>
        </w:rPr>
        <w:t>společnost E.ON</w:t>
      </w:r>
      <w:proofErr w:type="gramEnd"/>
      <w:r w:rsidRPr="00EE3DA2">
        <w:rPr>
          <w:bCs/>
        </w:rPr>
        <w:t xml:space="preserve"> Distribuce, a.s. v souvislosti se stavbou „1030033607 – Čebín, </w:t>
      </w:r>
      <w:proofErr w:type="spellStart"/>
      <w:r w:rsidRPr="00EE3DA2">
        <w:rPr>
          <w:bCs/>
        </w:rPr>
        <w:t>sm</w:t>
      </w:r>
      <w:proofErr w:type="spellEnd"/>
      <w:r w:rsidRPr="00EE3DA2">
        <w:rPr>
          <w:bCs/>
        </w:rPr>
        <w:t xml:space="preserve">. </w:t>
      </w:r>
      <w:proofErr w:type="spellStart"/>
      <w:r w:rsidRPr="00EE3DA2">
        <w:rPr>
          <w:bCs/>
        </w:rPr>
        <w:t>NNk</w:t>
      </w:r>
      <w:proofErr w:type="spellEnd"/>
      <w:r w:rsidRPr="00EE3DA2">
        <w:rPr>
          <w:bCs/>
        </w:rPr>
        <w:t xml:space="preserve">, Janout, </w:t>
      </w:r>
      <w:proofErr w:type="spellStart"/>
      <w:r w:rsidRPr="00EE3DA2">
        <w:rPr>
          <w:bCs/>
        </w:rPr>
        <w:t>pč</w:t>
      </w:r>
      <w:proofErr w:type="spellEnd"/>
      <w:r w:rsidRPr="00EE3DA2">
        <w:rPr>
          <w:bCs/>
        </w:rPr>
        <w:t>. 367/10“.</w:t>
      </w:r>
    </w:p>
    <w:p w:rsidR="00A41E32" w:rsidRPr="00EE3DA2" w:rsidRDefault="00A41E32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 xml:space="preserve">RO bere na vědomí žádost společnosti KIPO – spol. s.r.o. o souhlas s umístěním parkovacích stán na pozemku </w:t>
      </w:r>
      <w:proofErr w:type="spellStart"/>
      <w:r w:rsidRPr="00EE3DA2">
        <w:rPr>
          <w:bCs/>
        </w:rPr>
        <w:t>parc</w:t>
      </w:r>
      <w:proofErr w:type="spellEnd"/>
      <w:r w:rsidRPr="00EE3DA2">
        <w:rPr>
          <w:bCs/>
        </w:rPr>
        <w:t xml:space="preserve">. </w:t>
      </w:r>
      <w:proofErr w:type="gramStart"/>
      <w:r w:rsidRPr="00EE3DA2">
        <w:rPr>
          <w:bCs/>
        </w:rPr>
        <w:t>č.</w:t>
      </w:r>
      <w:proofErr w:type="gramEnd"/>
      <w:r w:rsidRPr="00EE3DA2">
        <w:rPr>
          <w:bCs/>
        </w:rPr>
        <w:t xml:space="preserve"> 360/11 v k. </w:t>
      </w:r>
      <w:proofErr w:type="spellStart"/>
      <w:r w:rsidRPr="00EE3DA2">
        <w:rPr>
          <w:bCs/>
        </w:rPr>
        <w:t>ú.</w:t>
      </w:r>
      <w:proofErr w:type="spellEnd"/>
      <w:r w:rsidRPr="00EE3DA2">
        <w:rPr>
          <w:bCs/>
        </w:rPr>
        <w:t xml:space="preserve"> Čebín a ukládá starostovi obce jednat o možné směně pozemků.</w:t>
      </w:r>
    </w:p>
    <w:p w:rsidR="00E47698" w:rsidRPr="00EE3DA2" w:rsidRDefault="00E47698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bere na vědomí situaci revitalizace parku „Na sídlišti“ a ukládá starostovi obce zapracovat připomínky.</w:t>
      </w:r>
    </w:p>
    <w:p w:rsidR="00E47698" w:rsidRPr="00EE3DA2" w:rsidRDefault="00E47698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schvaluje podání žádostí o dotace z rozpočtu JMK do těchto dotačních programů: Podpora památek místního významu v JMK v roce 2017, Program rozvoje venkova v roce 2017 a Podpora jednotek sborů dobrovolných hasičů obcí JMK na období 2017 – 2020 (pokud bude mít SDH zájem).</w:t>
      </w:r>
    </w:p>
    <w:p w:rsidR="0011272C" w:rsidRPr="00EE3DA2" w:rsidRDefault="0011272C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 xml:space="preserve">RO bere na vědomí, že v rámci vyhlášených záměrů na pronájem cukrárny a kanceláře v novostavbě bytového domu na návsi nebyly doručeny žádné nabídky a ukládá starostovi obce </w:t>
      </w:r>
      <w:r w:rsidRPr="00EE3DA2">
        <w:rPr>
          <w:bCs/>
        </w:rPr>
        <w:lastRenderedPageBreak/>
        <w:t>výzvy znovu zveřejnit na úřední desce, ve zpravodaji obce a prostřednictvím regionálních médií a obecních úřadů okolních obcí. Termín pro podání nabídek se stanovuje do 10. 4. 2017 do 17:00 hodin.</w:t>
      </w:r>
    </w:p>
    <w:p w:rsidR="00927CCA" w:rsidRPr="00EE3DA2" w:rsidRDefault="00927CCA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>RO schvaluje v souvislosti se stavbou bytového domu č. 41 uzavření Smlouvy o budoucí smlouvě o zřízení věcného břemene číslo</w:t>
      </w:r>
      <w:r w:rsidRPr="00EE3DA2">
        <w:rPr>
          <w:rFonts w:asciiTheme="minorHAnsi" w:hAnsiTheme="minorHAnsi" w:cstheme="minorHAnsi"/>
          <w:bCs/>
        </w:rPr>
        <w:t xml:space="preserve"> 8800081427_1/BVB/P</w:t>
      </w:r>
      <w:r w:rsidRPr="00EE3DA2">
        <w:rPr>
          <w:bCs/>
        </w:rPr>
        <w:t xml:space="preserve"> se společností </w:t>
      </w:r>
      <w:proofErr w:type="spellStart"/>
      <w:r w:rsidR="00595770" w:rsidRPr="00EE3DA2">
        <w:rPr>
          <w:bCs/>
        </w:rPr>
        <w:t>GasNet</w:t>
      </w:r>
      <w:proofErr w:type="spellEnd"/>
      <w:r w:rsidR="00595770" w:rsidRPr="00EE3DA2">
        <w:rPr>
          <w:bCs/>
        </w:rPr>
        <w:t xml:space="preserve">, s.r.o. a Smlouvy o zajištění přeložky plynárenského zařízení a úhradě nákladů spojených s ní č. 2000161573 tak se společností </w:t>
      </w:r>
      <w:proofErr w:type="spellStart"/>
      <w:r w:rsidR="00595770" w:rsidRPr="00EE3DA2">
        <w:rPr>
          <w:bCs/>
        </w:rPr>
        <w:t>GasNet</w:t>
      </w:r>
      <w:proofErr w:type="spellEnd"/>
      <w:r w:rsidR="00595770" w:rsidRPr="00EE3DA2">
        <w:rPr>
          <w:bCs/>
        </w:rPr>
        <w:t>, s.</w:t>
      </w:r>
      <w:proofErr w:type="gramStart"/>
      <w:r w:rsidR="00595770" w:rsidRPr="00EE3DA2">
        <w:rPr>
          <w:bCs/>
        </w:rPr>
        <w:t>r.o.</w:t>
      </w:r>
      <w:r w:rsidRPr="00EE3DA2">
        <w:rPr>
          <w:bCs/>
        </w:rPr>
        <w:t>.</w:t>
      </w:r>
      <w:proofErr w:type="gramEnd"/>
    </w:p>
    <w:p w:rsidR="00595770" w:rsidRPr="00EE3DA2" w:rsidRDefault="00595770" w:rsidP="00EE3DA2">
      <w:pPr>
        <w:pStyle w:val="Bezmezer"/>
        <w:numPr>
          <w:ilvl w:val="0"/>
          <w:numId w:val="46"/>
        </w:numPr>
        <w:jc w:val="both"/>
        <w:rPr>
          <w:bCs/>
        </w:rPr>
      </w:pPr>
      <w:r w:rsidRPr="00EE3DA2">
        <w:rPr>
          <w:bCs/>
        </w:rPr>
        <w:t xml:space="preserve">RO schvaluje uzavření Dohody o součinnosti v 1. fázi projektu Obec občanům se společností </w:t>
      </w:r>
      <w:proofErr w:type="spellStart"/>
      <w:r w:rsidRPr="00EE3DA2">
        <w:rPr>
          <w:bCs/>
        </w:rPr>
        <w:t>Terra</w:t>
      </w:r>
      <w:proofErr w:type="spellEnd"/>
      <w:r w:rsidRPr="00EE3DA2">
        <w:rPr>
          <w:bCs/>
        </w:rPr>
        <w:t xml:space="preserve"> Group </w:t>
      </w:r>
      <w:proofErr w:type="spellStart"/>
      <w:r w:rsidRPr="00EE3DA2">
        <w:rPr>
          <w:bCs/>
        </w:rPr>
        <w:t>Investment</w:t>
      </w:r>
      <w:proofErr w:type="spellEnd"/>
      <w:r w:rsidRPr="00EE3DA2">
        <w:rPr>
          <w:bCs/>
        </w:rPr>
        <w:t>, a.s. IČ 29298059 na období od 1. 3. 2017 do 31. 12. 2017.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Rad obce bere na vědomí došlou korespondenci</w:t>
      </w:r>
      <w:r w:rsidR="00325118">
        <w:t>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Starosta obce ukončil jednáno ve 2</w:t>
      </w:r>
      <w:r w:rsidR="00C7576C">
        <w:t>0</w:t>
      </w:r>
      <w:r>
        <w:t>:</w:t>
      </w:r>
      <w:r w:rsidR="007C0245">
        <w:t>15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1C48EA">
        <w:t>13</w:t>
      </w:r>
      <w:r>
        <w:t xml:space="preserve">. </w:t>
      </w:r>
      <w:r w:rsidR="001C48EA">
        <w:t>2</w:t>
      </w:r>
      <w:r>
        <w:t>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p w:rsidR="003865FC" w:rsidRDefault="003865FC">
      <w:pPr>
        <w:pStyle w:val="Bezmezer"/>
        <w:jc w:val="both"/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sectPr w:rsidR="00956A83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98" w:rsidRDefault="003B6C98">
      <w:r>
        <w:separator/>
      </w:r>
    </w:p>
  </w:endnote>
  <w:endnote w:type="continuationSeparator" w:id="0">
    <w:p w:rsidR="003B6C98" w:rsidRDefault="003B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3D" w:rsidRDefault="00CD0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98" w:rsidRDefault="003B6C98">
      <w:r>
        <w:rPr>
          <w:color w:val="000000"/>
        </w:rPr>
        <w:separator/>
      </w:r>
    </w:p>
  </w:footnote>
  <w:footnote w:type="continuationSeparator" w:id="0">
    <w:p w:rsidR="003B6C98" w:rsidRDefault="003B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BC660F"/>
    <w:multiLevelType w:val="hybridMultilevel"/>
    <w:tmpl w:val="4BE26D8E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304291D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DB26240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36F365D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57E003D2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5E344C97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5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6A050492"/>
    <w:multiLevelType w:val="hybridMultilevel"/>
    <w:tmpl w:val="DC6A5AA8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C4727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2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3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4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5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42"/>
  </w:num>
  <w:num w:numId="2">
    <w:abstractNumId w:val="9"/>
  </w:num>
  <w:num w:numId="3">
    <w:abstractNumId w:val="18"/>
  </w:num>
  <w:num w:numId="4">
    <w:abstractNumId w:val="13"/>
  </w:num>
  <w:num w:numId="5">
    <w:abstractNumId w:val="15"/>
  </w:num>
  <w:num w:numId="6">
    <w:abstractNumId w:val="14"/>
  </w:num>
  <w:num w:numId="7">
    <w:abstractNumId w:val="20"/>
  </w:num>
  <w:num w:numId="8">
    <w:abstractNumId w:val="21"/>
  </w:num>
  <w:num w:numId="9">
    <w:abstractNumId w:val="1"/>
  </w:num>
  <w:num w:numId="10">
    <w:abstractNumId w:val="24"/>
  </w:num>
  <w:num w:numId="11">
    <w:abstractNumId w:val="19"/>
  </w:num>
  <w:num w:numId="12">
    <w:abstractNumId w:val="17"/>
  </w:num>
  <w:num w:numId="13">
    <w:abstractNumId w:val="7"/>
  </w:num>
  <w:num w:numId="14">
    <w:abstractNumId w:val="11"/>
  </w:num>
  <w:num w:numId="15">
    <w:abstractNumId w:val="31"/>
  </w:num>
  <w:num w:numId="16">
    <w:abstractNumId w:val="16"/>
  </w:num>
  <w:num w:numId="17">
    <w:abstractNumId w:val="29"/>
  </w:num>
  <w:num w:numId="18">
    <w:abstractNumId w:val="35"/>
  </w:num>
  <w:num w:numId="19">
    <w:abstractNumId w:val="27"/>
  </w:num>
  <w:num w:numId="20">
    <w:abstractNumId w:val="0"/>
  </w:num>
  <w:num w:numId="21">
    <w:abstractNumId w:val="38"/>
  </w:num>
  <w:num w:numId="22">
    <w:abstractNumId w:val="2"/>
  </w:num>
  <w:num w:numId="23">
    <w:abstractNumId w:val="23"/>
  </w:num>
  <w:num w:numId="24">
    <w:abstractNumId w:val="25"/>
  </w:num>
  <w:num w:numId="25">
    <w:abstractNumId w:val="3"/>
  </w:num>
  <w:num w:numId="26">
    <w:abstractNumId w:val="26"/>
  </w:num>
  <w:num w:numId="27">
    <w:abstractNumId w:val="33"/>
  </w:num>
  <w:num w:numId="28">
    <w:abstractNumId w:val="37"/>
  </w:num>
  <w:num w:numId="29">
    <w:abstractNumId w:val="45"/>
  </w:num>
  <w:num w:numId="30">
    <w:abstractNumId w:val="41"/>
  </w:num>
  <w:num w:numId="31">
    <w:abstractNumId w:val="44"/>
  </w:num>
  <w:num w:numId="32">
    <w:abstractNumId w:val="6"/>
  </w:num>
  <w:num w:numId="33">
    <w:abstractNumId w:val="43"/>
  </w:num>
  <w:num w:numId="34">
    <w:abstractNumId w:val="32"/>
  </w:num>
  <w:num w:numId="35">
    <w:abstractNumId w:val="5"/>
  </w:num>
  <w:num w:numId="36">
    <w:abstractNumId w:val="28"/>
  </w:num>
  <w:num w:numId="37">
    <w:abstractNumId w:val="12"/>
  </w:num>
  <w:num w:numId="38">
    <w:abstractNumId w:val="36"/>
  </w:num>
  <w:num w:numId="39">
    <w:abstractNumId w:val="39"/>
  </w:num>
  <w:num w:numId="40">
    <w:abstractNumId w:val="30"/>
  </w:num>
  <w:num w:numId="41">
    <w:abstractNumId w:val="8"/>
  </w:num>
  <w:num w:numId="42">
    <w:abstractNumId w:val="22"/>
  </w:num>
  <w:num w:numId="43">
    <w:abstractNumId w:val="34"/>
  </w:num>
  <w:num w:numId="44">
    <w:abstractNumId w:val="10"/>
  </w:num>
  <w:num w:numId="45">
    <w:abstractNumId w:val="40"/>
  </w:num>
  <w:num w:numId="46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7265C"/>
    <w:rsid w:val="0011272C"/>
    <w:rsid w:val="001B05D6"/>
    <w:rsid w:val="001B36A5"/>
    <w:rsid w:val="001C44A2"/>
    <w:rsid w:val="001C48EA"/>
    <w:rsid w:val="001E7CBF"/>
    <w:rsid w:val="00240E24"/>
    <w:rsid w:val="00263EC7"/>
    <w:rsid w:val="00271212"/>
    <w:rsid w:val="0027500B"/>
    <w:rsid w:val="002F1C47"/>
    <w:rsid w:val="00300200"/>
    <w:rsid w:val="0030292F"/>
    <w:rsid w:val="00305643"/>
    <w:rsid w:val="00325118"/>
    <w:rsid w:val="00382ABD"/>
    <w:rsid w:val="003865FC"/>
    <w:rsid w:val="003B2100"/>
    <w:rsid w:val="003B6C98"/>
    <w:rsid w:val="003D0CD4"/>
    <w:rsid w:val="004278EA"/>
    <w:rsid w:val="00432313"/>
    <w:rsid w:val="00434D52"/>
    <w:rsid w:val="00463884"/>
    <w:rsid w:val="004D14C1"/>
    <w:rsid w:val="00595770"/>
    <w:rsid w:val="005D1B61"/>
    <w:rsid w:val="00602ADF"/>
    <w:rsid w:val="00615ED9"/>
    <w:rsid w:val="006459AA"/>
    <w:rsid w:val="00692F56"/>
    <w:rsid w:val="006939ED"/>
    <w:rsid w:val="00694620"/>
    <w:rsid w:val="007105FB"/>
    <w:rsid w:val="007901DE"/>
    <w:rsid w:val="007937E1"/>
    <w:rsid w:val="007C0245"/>
    <w:rsid w:val="007F5DE6"/>
    <w:rsid w:val="00825D17"/>
    <w:rsid w:val="00877E20"/>
    <w:rsid w:val="008959B8"/>
    <w:rsid w:val="008A6FD4"/>
    <w:rsid w:val="008C7DD1"/>
    <w:rsid w:val="008F63B9"/>
    <w:rsid w:val="00904389"/>
    <w:rsid w:val="00905653"/>
    <w:rsid w:val="00927CCA"/>
    <w:rsid w:val="00956A83"/>
    <w:rsid w:val="009C3F3C"/>
    <w:rsid w:val="009C425C"/>
    <w:rsid w:val="00A10390"/>
    <w:rsid w:val="00A11265"/>
    <w:rsid w:val="00A36016"/>
    <w:rsid w:val="00A41E32"/>
    <w:rsid w:val="00A429B7"/>
    <w:rsid w:val="00A44A99"/>
    <w:rsid w:val="00AA02A7"/>
    <w:rsid w:val="00AA60A8"/>
    <w:rsid w:val="00AA68CE"/>
    <w:rsid w:val="00AC51C6"/>
    <w:rsid w:val="00AE0080"/>
    <w:rsid w:val="00AF45A5"/>
    <w:rsid w:val="00B41762"/>
    <w:rsid w:val="00B635D3"/>
    <w:rsid w:val="00B63D37"/>
    <w:rsid w:val="00B71FBB"/>
    <w:rsid w:val="00C2277D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D04E44"/>
    <w:rsid w:val="00D33414"/>
    <w:rsid w:val="00D45883"/>
    <w:rsid w:val="00DA6F5F"/>
    <w:rsid w:val="00DB3AD8"/>
    <w:rsid w:val="00E41D29"/>
    <w:rsid w:val="00E47698"/>
    <w:rsid w:val="00E669F0"/>
    <w:rsid w:val="00EB2531"/>
    <w:rsid w:val="00EE3DA2"/>
    <w:rsid w:val="00EE4A3A"/>
    <w:rsid w:val="00F205F5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C984-71B3-491A-B8A1-82C7DA79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3</cp:revision>
  <cp:lastPrinted>2015-05-28T05:55:00Z</cp:lastPrinted>
  <dcterms:created xsi:type="dcterms:W3CDTF">2017-06-21T07:08:00Z</dcterms:created>
  <dcterms:modified xsi:type="dcterms:W3CDTF">2017-06-21T07:47:00Z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